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2F" w:rsidRDefault="00113D2F"/>
    <w:p w:rsidR="00113D2F" w:rsidRDefault="00113D2F">
      <w:r>
        <w:t xml:space="preserve">  </w:t>
      </w:r>
    </w:p>
    <w:p w:rsidR="00113D2F" w:rsidRDefault="00113D2F">
      <w:r>
        <w:t xml:space="preserve"> </w:t>
      </w:r>
    </w:p>
    <w:p w:rsidR="00113D2F" w:rsidRDefault="00113D2F">
      <w:r>
        <w:t xml:space="preserve"> </w:t>
      </w:r>
    </w:p>
    <w:tbl>
      <w:tblPr>
        <w:tblpPr w:leftFromText="180" w:rightFromText="180" w:vertAnchor="page" w:horzAnchor="margin" w:tblpXSpec="center" w:tblpY="518"/>
        <w:tblW w:w="111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168"/>
      </w:tblGrid>
      <w:tr w:rsidR="001A2C3A" w:rsidRPr="003A1853">
        <w:trPr>
          <w:trHeight w:val="2379"/>
        </w:trPr>
        <w:tc>
          <w:tcPr>
            <w:tcW w:w="1116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BFFF5"/>
          </w:tcPr>
          <w:p w:rsidR="001A2C3A" w:rsidRPr="00EA57D9" w:rsidRDefault="00F30187" w:rsidP="001A2C3A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>
                  <wp:extent cx="6858000" cy="600075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2C3A" w:rsidRPr="00A22BA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1A2C3A">
              <w:rPr>
                <w:rFonts w:ascii="Book Antiqua" w:hAnsi="Book Antiqua"/>
                <w:sz w:val="28"/>
                <w:szCs w:val="28"/>
              </w:rPr>
              <w:t xml:space="preserve">          </w:t>
            </w:r>
          </w:p>
          <w:p w:rsidR="001A2C3A" w:rsidRPr="00620335" w:rsidRDefault="001A2C3A" w:rsidP="001A2C3A">
            <w:pPr>
              <w:jc w:val="both"/>
              <w:rPr>
                <w:rFonts w:ascii="Bookman Old Style" w:hAnsi="Bookman Old Style"/>
                <w:b/>
              </w:rPr>
            </w:pPr>
            <w:r w:rsidRPr="00620335">
              <w:rPr>
                <w:rFonts w:ascii="Bookman Old Style" w:hAnsi="Bookman Old Style"/>
                <w:b/>
              </w:rPr>
              <w:t xml:space="preserve">Šifra škole: 14-016-002                                   </w:t>
            </w:r>
            <w:r w:rsidR="003F13BE">
              <w:rPr>
                <w:rFonts w:ascii="Bookman Old Style" w:hAnsi="Bookman Old Style"/>
                <w:b/>
              </w:rPr>
              <w:t xml:space="preserve">                            </w:t>
            </w:r>
            <w:r w:rsidRPr="00620335">
              <w:rPr>
                <w:rFonts w:ascii="Bookman Old Style" w:hAnsi="Bookman Old Style"/>
                <w:b/>
              </w:rPr>
              <w:t xml:space="preserve">Vladimira Nazora 185    </w:t>
            </w:r>
          </w:p>
          <w:p w:rsidR="001A2C3A" w:rsidRPr="00620335" w:rsidRDefault="001A2C3A" w:rsidP="001A2C3A">
            <w:pPr>
              <w:jc w:val="both"/>
              <w:rPr>
                <w:rFonts w:ascii="Bookman Old Style" w:hAnsi="Bookman Old Style"/>
                <w:b/>
              </w:rPr>
            </w:pPr>
            <w:r w:rsidRPr="00620335">
              <w:rPr>
                <w:rFonts w:ascii="Bookman Old Style" w:hAnsi="Bookman Old Style"/>
                <w:b/>
              </w:rPr>
              <w:t xml:space="preserve">MB: 1504371                                                        </w:t>
            </w:r>
            <w:r>
              <w:rPr>
                <w:rFonts w:ascii="Bookman Old Style" w:hAnsi="Bookman Old Style"/>
                <w:b/>
              </w:rPr>
              <w:t xml:space="preserve">                      </w:t>
            </w:r>
            <w:r w:rsidRPr="00620335">
              <w:rPr>
                <w:rFonts w:ascii="Bookman Old Style" w:hAnsi="Bookman Old Style"/>
                <w:b/>
              </w:rPr>
              <w:t xml:space="preserve"> Tel:     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620335">
              <w:rPr>
                <w:rFonts w:ascii="Bookman Old Style" w:hAnsi="Bookman Old Style"/>
                <w:b/>
              </w:rPr>
              <w:t>031/621-250</w:t>
            </w:r>
          </w:p>
          <w:p w:rsidR="001A2C3A" w:rsidRPr="006407C5" w:rsidRDefault="00A758EC" w:rsidP="009F44A2">
            <w:pPr>
              <w:jc w:val="both"/>
              <w:rPr>
                <w:rFonts w:ascii="Book Antiqua" w:hAnsi="Book Antiqua"/>
              </w:rPr>
            </w:pPr>
            <w:r>
              <w:rPr>
                <w:rFonts w:ascii="Bookman Old Style" w:hAnsi="Bookman Old Style"/>
                <w:b/>
              </w:rPr>
              <w:t>Žiro- račun: 2500009</w:t>
            </w:r>
            <w:r w:rsidR="001A2C3A" w:rsidRPr="00620335">
              <w:rPr>
                <w:rFonts w:ascii="Bookman Old Style" w:hAnsi="Bookman Old Style"/>
                <w:b/>
              </w:rPr>
              <w:t xml:space="preserve">-1102041087                   </w:t>
            </w:r>
            <w:r w:rsidR="001A2C3A">
              <w:rPr>
                <w:rFonts w:ascii="Bookman Old Style" w:hAnsi="Bookman Old Style"/>
                <w:b/>
              </w:rPr>
              <w:t xml:space="preserve">                       </w:t>
            </w:r>
            <w:r w:rsidR="001A2C3A" w:rsidRPr="00620335">
              <w:rPr>
                <w:rFonts w:ascii="Bookman Old Style" w:hAnsi="Bookman Old Style"/>
                <w:b/>
              </w:rPr>
              <w:t xml:space="preserve">     Fax:     031/621-251</w:t>
            </w:r>
            <w:r w:rsidR="003F13BE">
              <w:rPr>
                <w:rFonts w:ascii="MS Reference Sans Serif" w:hAnsi="MS Reference Sans Serif"/>
                <w:b/>
                <w:sz w:val="28"/>
                <w:szCs w:val="28"/>
              </w:rPr>
              <w:t xml:space="preserve">                </w:t>
            </w:r>
            <w:r w:rsidR="006407C5">
              <w:rPr>
                <w:rFonts w:ascii="MS Reference Sans Serif" w:hAnsi="MS Reference Sans Serif"/>
                <w:b/>
                <w:sz w:val="28"/>
                <w:szCs w:val="28"/>
              </w:rPr>
              <w:t xml:space="preserve">       </w:t>
            </w:r>
            <w:r w:rsidR="009F44A2">
              <w:rPr>
                <w:rFonts w:ascii="MS Reference Sans Serif" w:hAnsi="MS Reference Sans Serif"/>
                <w:b/>
                <w:sz w:val="28"/>
                <w:szCs w:val="28"/>
              </w:rPr>
              <w:t xml:space="preserve">OIB 21384082201     </w:t>
            </w:r>
            <w:r w:rsidR="001A2C3A" w:rsidRPr="003A1853">
              <w:rPr>
                <w:rFonts w:ascii="MS Reference Sans Serif" w:hAnsi="MS Reference Sans Serif"/>
                <w:b/>
                <w:sz w:val="28"/>
                <w:szCs w:val="28"/>
              </w:rPr>
              <w:t>e</w:t>
            </w:r>
            <w:r w:rsidR="009F44A2">
              <w:rPr>
                <w:rFonts w:ascii="MS Reference Sans Serif" w:hAnsi="MS Reference Sans Serif"/>
                <w:b/>
                <w:sz w:val="26"/>
                <w:szCs w:val="26"/>
              </w:rPr>
              <w:t>-mail:skola@os-hrvatskisokol-podgajcipodravski.skole.hr</w:t>
            </w:r>
          </w:p>
        </w:tc>
      </w:tr>
    </w:tbl>
    <w:p w:rsidR="00373527" w:rsidRDefault="00A8690C" w:rsidP="00590559">
      <w:pPr>
        <w:jc w:val="both"/>
      </w:pPr>
      <w:r>
        <w:t xml:space="preserve">U Podravskim Podgajcima </w:t>
      </w:r>
      <w:r w:rsidR="004B6B00">
        <w:t>25.siječnja</w:t>
      </w:r>
      <w:r w:rsidR="009157A7">
        <w:t xml:space="preserve"> </w:t>
      </w:r>
      <w:r w:rsidR="004B6B00">
        <w:t>2018</w:t>
      </w:r>
      <w:r w:rsidR="008D3B78">
        <w:t>.</w:t>
      </w:r>
    </w:p>
    <w:p w:rsidR="00854138" w:rsidRDefault="00854138" w:rsidP="00590559">
      <w:pPr>
        <w:jc w:val="both"/>
      </w:pPr>
    </w:p>
    <w:p w:rsidR="00854138" w:rsidRDefault="00854138" w:rsidP="00590559">
      <w:pPr>
        <w:jc w:val="both"/>
      </w:pPr>
    </w:p>
    <w:p w:rsidR="008D3B78" w:rsidRPr="00E730DC" w:rsidRDefault="008D3B78" w:rsidP="008D3B78">
      <w:pPr>
        <w:jc w:val="center"/>
        <w:rPr>
          <w:b/>
          <w:bCs/>
        </w:rPr>
      </w:pPr>
      <w:r w:rsidRPr="00E730DC">
        <w:rPr>
          <w:b/>
          <w:bCs/>
        </w:rPr>
        <w:t xml:space="preserve">BILJEŠKE UZ FINANCIJSKA IZVJEŠĆA </w:t>
      </w:r>
    </w:p>
    <w:p w:rsidR="008D3B78" w:rsidRDefault="004B6B00" w:rsidP="008D3B78">
      <w:pPr>
        <w:jc w:val="center"/>
      </w:pPr>
      <w:r>
        <w:t>OD 01.01.2017. DO 31.12.2017</w:t>
      </w:r>
      <w:r w:rsidR="008D3B78">
        <w:t>. GODINE</w:t>
      </w:r>
    </w:p>
    <w:p w:rsidR="008D3B78" w:rsidRDefault="008D3B78" w:rsidP="008D3B78"/>
    <w:p w:rsidR="008D3B78" w:rsidRDefault="008D3B78" w:rsidP="008D3B78">
      <w:r>
        <w:t xml:space="preserve">Bilješke uz </w:t>
      </w:r>
      <w:r w:rsidRPr="00E730DC">
        <w:rPr>
          <w:b/>
          <w:bCs/>
          <w:i/>
          <w:iCs/>
        </w:rPr>
        <w:t>PR-RAS</w:t>
      </w:r>
      <w:r w:rsidR="004B6B00">
        <w:t xml:space="preserve"> za 2017</w:t>
      </w:r>
      <w:r>
        <w:t>. godinu po AOP oznakama:</w:t>
      </w:r>
    </w:p>
    <w:p w:rsidR="008D3B78" w:rsidRDefault="008D3B78" w:rsidP="008D3B78"/>
    <w:tbl>
      <w:tblPr>
        <w:tblW w:w="9500" w:type="dxa"/>
        <w:tblInd w:w="103" w:type="dxa"/>
        <w:tblLook w:val="04A0"/>
      </w:tblPr>
      <w:tblGrid>
        <w:gridCol w:w="1240"/>
        <w:gridCol w:w="8260"/>
      </w:tblGrid>
      <w:tr w:rsidR="008D3B78" w:rsidRPr="008D3B78" w:rsidTr="008D3B78">
        <w:trPr>
          <w:trHeight w:val="52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78" w:rsidRPr="008D3B78" w:rsidRDefault="008D3B78" w:rsidP="008D3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B78">
              <w:rPr>
                <w:rFonts w:ascii="Arial" w:hAnsi="Arial" w:cs="Arial"/>
                <w:b/>
                <w:bCs/>
                <w:sz w:val="20"/>
                <w:szCs w:val="20"/>
              </w:rPr>
              <w:t>AOP</w:t>
            </w:r>
            <w:r w:rsidRPr="008D3B7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OZNAKA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78" w:rsidRPr="008D3B78" w:rsidRDefault="008D3B78" w:rsidP="008D3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B78">
              <w:rPr>
                <w:rFonts w:ascii="Arial" w:hAnsi="Arial" w:cs="Arial"/>
                <w:b/>
                <w:bCs/>
                <w:sz w:val="20"/>
                <w:szCs w:val="20"/>
              </w:rPr>
              <w:t>OPIS PRIHOD / RASHODA</w:t>
            </w:r>
          </w:p>
        </w:tc>
      </w:tr>
      <w:tr w:rsidR="00010936" w:rsidRPr="008D3B78" w:rsidTr="008D3B78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36" w:rsidRPr="008D3B78" w:rsidRDefault="00F36074" w:rsidP="0045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C5288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36" w:rsidRPr="008D3B78" w:rsidRDefault="00010936" w:rsidP="00454E8F">
            <w:pPr>
              <w:rPr>
                <w:rFonts w:ascii="Arial" w:hAnsi="Arial" w:cs="Arial"/>
                <w:sz w:val="20"/>
                <w:szCs w:val="20"/>
              </w:rPr>
            </w:pPr>
            <w:r w:rsidRPr="008D3B78">
              <w:rPr>
                <w:rFonts w:ascii="Arial" w:hAnsi="Arial" w:cs="Arial"/>
                <w:sz w:val="20"/>
                <w:szCs w:val="20"/>
              </w:rPr>
              <w:t>Kamate po žiro računu</w:t>
            </w:r>
          </w:p>
        </w:tc>
      </w:tr>
      <w:tr w:rsidR="00010936" w:rsidRPr="008D3B78" w:rsidTr="008D3B78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36" w:rsidRPr="008D3B78" w:rsidRDefault="00F36074" w:rsidP="0045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C5288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36" w:rsidRPr="008D3B78" w:rsidRDefault="00010936" w:rsidP="00454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Najam zemljišta </w:t>
            </w:r>
          </w:p>
        </w:tc>
      </w:tr>
      <w:tr w:rsidR="00010936" w:rsidRPr="008D3B78" w:rsidTr="008D3B78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36" w:rsidRPr="008D3B78" w:rsidRDefault="00010936" w:rsidP="0045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B7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3607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5288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36" w:rsidRPr="008D3B78" w:rsidRDefault="00010936" w:rsidP="00454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Uplate učenika za</w:t>
            </w:r>
            <w:r w:rsidRPr="008D3B78">
              <w:rPr>
                <w:rFonts w:ascii="Arial" w:hAnsi="Arial" w:cs="Arial"/>
                <w:sz w:val="20"/>
                <w:szCs w:val="20"/>
              </w:rPr>
              <w:t xml:space="preserve"> školsku kuhinju,</w:t>
            </w:r>
            <w:r>
              <w:rPr>
                <w:rFonts w:ascii="Arial" w:hAnsi="Arial" w:cs="Arial"/>
                <w:sz w:val="20"/>
                <w:szCs w:val="20"/>
              </w:rPr>
              <w:t xml:space="preserve"> refundacija dnevnica za učitelje pratitelje </w:t>
            </w:r>
          </w:p>
        </w:tc>
      </w:tr>
      <w:tr w:rsidR="00010936" w:rsidRPr="008D3B78" w:rsidTr="008D3B78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36" w:rsidRPr="008D3B78" w:rsidRDefault="00F36074" w:rsidP="0045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C5288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36" w:rsidRPr="008D3B78" w:rsidRDefault="00010936" w:rsidP="00454E8F">
            <w:pPr>
              <w:rPr>
                <w:rFonts w:ascii="Arial" w:hAnsi="Arial" w:cs="Arial"/>
                <w:sz w:val="20"/>
                <w:szCs w:val="20"/>
              </w:rPr>
            </w:pPr>
            <w:r w:rsidRPr="008D3B78">
              <w:rPr>
                <w:rFonts w:ascii="Arial" w:hAnsi="Arial" w:cs="Arial"/>
                <w:sz w:val="20"/>
                <w:szCs w:val="20"/>
              </w:rPr>
              <w:t>Uplate "Unijapapira" za isporučeni stari papir</w:t>
            </w:r>
          </w:p>
        </w:tc>
      </w:tr>
      <w:tr w:rsidR="008D3B78" w:rsidRPr="008D3B78" w:rsidTr="008D3B78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78" w:rsidRPr="008D3B78" w:rsidRDefault="00010936" w:rsidP="008D3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3607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5288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78" w:rsidRPr="008D3B78" w:rsidRDefault="00010936" w:rsidP="008D3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Uplate za stanarinu</w:t>
            </w:r>
          </w:p>
        </w:tc>
      </w:tr>
      <w:tr w:rsidR="008D3B78" w:rsidRPr="008D3B78" w:rsidTr="008D3B7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78" w:rsidRPr="008D3B78" w:rsidRDefault="00F36074" w:rsidP="008D3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52882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78" w:rsidRPr="008D3B78" w:rsidRDefault="00F36074" w:rsidP="00F36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Upravnog odjela i ž</w:t>
            </w:r>
            <w:r w:rsidR="008D3B78" w:rsidRPr="008D3B78">
              <w:rPr>
                <w:rFonts w:ascii="Arial" w:hAnsi="Arial" w:cs="Arial"/>
                <w:sz w:val="20"/>
                <w:szCs w:val="20"/>
              </w:rPr>
              <w:t>upanije za financiranje materijal</w:t>
            </w:r>
            <w:r w:rsidR="008D3B78">
              <w:rPr>
                <w:rFonts w:ascii="Arial" w:hAnsi="Arial" w:cs="Arial"/>
                <w:sz w:val="20"/>
                <w:szCs w:val="20"/>
              </w:rPr>
              <w:t>n</w:t>
            </w:r>
            <w:r w:rsidR="008D3B78" w:rsidRPr="008D3B78">
              <w:rPr>
                <w:rFonts w:ascii="Arial" w:hAnsi="Arial" w:cs="Arial"/>
                <w:sz w:val="20"/>
                <w:szCs w:val="20"/>
              </w:rPr>
              <w:t xml:space="preserve">ih i financijskih rashoda </w:t>
            </w:r>
          </w:p>
        </w:tc>
      </w:tr>
      <w:tr w:rsidR="0028714C" w:rsidRPr="008D3B78" w:rsidTr="008D3B78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4C" w:rsidRDefault="00F36074" w:rsidP="008D3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4C" w:rsidRDefault="00010936" w:rsidP="00915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Povećanje troškova rezultat je </w:t>
            </w:r>
            <w:r w:rsidR="00F36074">
              <w:rPr>
                <w:rFonts w:ascii="Arial" w:hAnsi="Arial" w:cs="Arial"/>
                <w:sz w:val="20"/>
                <w:szCs w:val="20"/>
              </w:rPr>
              <w:t xml:space="preserve">povećanja </w:t>
            </w:r>
            <w:r w:rsidR="009157A7">
              <w:rPr>
                <w:rFonts w:ascii="Arial" w:hAnsi="Arial" w:cs="Arial"/>
                <w:sz w:val="20"/>
                <w:szCs w:val="20"/>
              </w:rPr>
              <w:t xml:space="preserve">službenih putovanja zaposlenika </w:t>
            </w:r>
          </w:p>
        </w:tc>
      </w:tr>
      <w:tr w:rsidR="00F70EFB" w:rsidRPr="008D3B78" w:rsidTr="008D3B78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FB" w:rsidRDefault="009157A7" w:rsidP="008D3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FB" w:rsidRDefault="001A545A" w:rsidP="00875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Povećanje</w:t>
            </w:r>
            <w:r w:rsidR="00F70EFB">
              <w:rPr>
                <w:rFonts w:ascii="Arial" w:hAnsi="Arial" w:cs="Arial"/>
                <w:sz w:val="20"/>
                <w:szCs w:val="20"/>
              </w:rPr>
              <w:t xml:space="preserve"> troškova za materijale i dijelove za tekuće investicijsko održavanje </w:t>
            </w:r>
            <w:r>
              <w:rPr>
                <w:rFonts w:ascii="Arial" w:hAnsi="Arial" w:cs="Arial"/>
                <w:sz w:val="20"/>
                <w:szCs w:val="20"/>
              </w:rPr>
              <w:t>rezultat je većeg</w:t>
            </w:r>
            <w:r w:rsidR="008754B3">
              <w:rPr>
                <w:rFonts w:ascii="Arial" w:hAnsi="Arial" w:cs="Arial"/>
                <w:sz w:val="20"/>
                <w:szCs w:val="20"/>
              </w:rPr>
              <w:t xml:space="preserve"> broja popravaka na imovini škole u odnosu na prethodnu godinu</w:t>
            </w:r>
          </w:p>
        </w:tc>
      </w:tr>
      <w:tr w:rsidR="00723BF6" w:rsidRPr="008D3B78" w:rsidTr="008D3B78">
        <w:trPr>
          <w:trHeight w:val="6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6" w:rsidRDefault="009157A7" w:rsidP="00723B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F6" w:rsidRDefault="00723BF6" w:rsidP="00476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Povećanje naknade za odvodnju otpadne vode</w:t>
            </w:r>
            <w:r w:rsidR="009157A7">
              <w:rPr>
                <w:rFonts w:ascii="Arial" w:hAnsi="Arial" w:cs="Arial"/>
                <w:sz w:val="20"/>
                <w:szCs w:val="20"/>
              </w:rPr>
              <w:t xml:space="preserve"> i čišćenja septičke jame</w:t>
            </w:r>
          </w:p>
        </w:tc>
      </w:tr>
      <w:tr w:rsidR="00F70EFB" w:rsidRPr="008D3B78" w:rsidTr="008D3B78">
        <w:trPr>
          <w:trHeight w:val="6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FB" w:rsidRDefault="00133A9C" w:rsidP="008D3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157A7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FB" w:rsidRPr="008D3B78" w:rsidRDefault="00C52882" w:rsidP="00C52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Smanjenje</w:t>
            </w:r>
            <w:r w:rsidR="00133A9C">
              <w:rPr>
                <w:rFonts w:ascii="Arial" w:hAnsi="Arial" w:cs="Arial"/>
                <w:sz w:val="20"/>
                <w:szCs w:val="20"/>
              </w:rPr>
              <w:t xml:space="preserve"> troškova zdravstvenih usluga </w:t>
            </w:r>
          </w:p>
        </w:tc>
      </w:tr>
      <w:tr w:rsidR="00133A9C" w:rsidRPr="008D3B78" w:rsidTr="008D3B78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9C" w:rsidRPr="008D3B78" w:rsidRDefault="009157A7" w:rsidP="008D3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9C" w:rsidRPr="008D3B78" w:rsidRDefault="00723BF6" w:rsidP="001A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Mjesečni paušal</w:t>
            </w:r>
            <w:r w:rsidR="00133A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545A">
              <w:rPr>
                <w:rFonts w:ascii="Arial" w:hAnsi="Arial" w:cs="Arial"/>
                <w:sz w:val="20"/>
                <w:szCs w:val="20"/>
              </w:rPr>
              <w:t>usluga vođenja zaštite na radu</w:t>
            </w:r>
          </w:p>
        </w:tc>
      </w:tr>
      <w:tr w:rsidR="00DC4CC4" w:rsidRPr="008D3B78" w:rsidTr="008D3B78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C4" w:rsidRPr="008D3B78" w:rsidRDefault="00DC4CC4" w:rsidP="00E01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C5288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CC4" w:rsidRPr="008D3B78" w:rsidRDefault="00C52882" w:rsidP="00E01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Smanjenje troškova reprezentacije tijekom 2017 godine</w:t>
            </w:r>
          </w:p>
        </w:tc>
      </w:tr>
    </w:tbl>
    <w:p w:rsidR="00DC4CC4" w:rsidRDefault="00DC4CC4" w:rsidP="008D3B78"/>
    <w:p w:rsidR="004B6B00" w:rsidRDefault="004B6B00" w:rsidP="008D3B78"/>
    <w:p w:rsidR="004B6B00" w:rsidRDefault="004B6B00" w:rsidP="008D3B78"/>
    <w:p w:rsidR="00C52882" w:rsidRDefault="00C52882" w:rsidP="008D3B78"/>
    <w:p w:rsidR="00C52882" w:rsidRDefault="00C52882" w:rsidP="008D3B78"/>
    <w:p w:rsidR="00C52882" w:rsidRDefault="00C52882" w:rsidP="008D3B78"/>
    <w:p w:rsidR="00C52882" w:rsidRDefault="00C52882" w:rsidP="008D3B78"/>
    <w:p w:rsidR="00C52882" w:rsidRDefault="00C52882" w:rsidP="008D3B78"/>
    <w:p w:rsidR="008D3B78" w:rsidRDefault="008D3B78" w:rsidP="008D3B78">
      <w:r>
        <w:lastRenderedPageBreak/>
        <w:t xml:space="preserve">Bilješke uz </w:t>
      </w:r>
      <w:r w:rsidRPr="0026284E">
        <w:rPr>
          <w:b/>
          <w:bCs/>
          <w:i/>
          <w:iCs/>
        </w:rPr>
        <w:t>OBVEZE</w:t>
      </w:r>
      <w:r w:rsidR="004B6B00">
        <w:t xml:space="preserve"> za 2017</w:t>
      </w:r>
      <w:r>
        <w:t>. godinu po AOP oznakama:</w:t>
      </w:r>
    </w:p>
    <w:p w:rsidR="008D3B78" w:rsidRDefault="008D3B78" w:rsidP="008D3B78"/>
    <w:tbl>
      <w:tblPr>
        <w:tblW w:w="9500" w:type="dxa"/>
        <w:tblInd w:w="103" w:type="dxa"/>
        <w:tblLook w:val="04A0"/>
      </w:tblPr>
      <w:tblGrid>
        <w:gridCol w:w="1240"/>
        <w:gridCol w:w="8260"/>
      </w:tblGrid>
      <w:tr w:rsidR="008D3B78" w:rsidRPr="008D3B78" w:rsidTr="008D3B78">
        <w:trPr>
          <w:trHeight w:val="54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78" w:rsidRPr="008D3B78" w:rsidRDefault="008D3B78" w:rsidP="008D3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B78">
              <w:rPr>
                <w:rFonts w:ascii="Arial" w:hAnsi="Arial" w:cs="Arial"/>
                <w:b/>
                <w:bCs/>
                <w:sz w:val="20"/>
                <w:szCs w:val="20"/>
              </w:rPr>
              <w:t>AOP</w:t>
            </w:r>
            <w:r w:rsidRPr="008D3B7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OZNAKA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78" w:rsidRPr="008D3B78" w:rsidRDefault="008D3B78" w:rsidP="008D3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B78">
              <w:rPr>
                <w:rFonts w:ascii="Arial" w:hAnsi="Arial" w:cs="Arial"/>
                <w:b/>
                <w:bCs/>
                <w:sz w:val="20"/>
                <w:szCs w:val="20"/>
              </w:rPr>
              <w:t>OPIS PRIHOD / RASHODA</w:t>
            </w:r>
          </w:p>
        </w:tc>
      </w:tr>
      <w:tr w:rsidR="008D3B78" w:rsidRPr="008D3B78" w:rsidTr="008D3B78">
        <w:trPr>
          <w:trHeight w:val="10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78" w:rsidRPr="008D3B78" w:rsidRDefault="008D3B78" w:rsidP="008D3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B7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78" w:rsidRPr="008D3B78" w:rsidRDefault="004B6B00" w:rsidP="00DC4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 na 31.12.2017</w:t>
            </w:r>
            <w:r w:rsidR="008D3B78" w:rsidRPr="008D3B78">
              <w:rPr>
                <w:rFonts w:ascii="Arial" w:hAnsi="Arial" w:cs="Arial"/>
                <w:sz w:val="20"/>
                <w:szCs w:val="20"/>
              </w:rPr>
              <w:t>. godine po ulaznim računima koj</w:t>
            </w:r>
            <w:r w:rsidR="009157A7">
              <w:rPr>
                <w:rFonts w:ascii="Arial" w:hAnsi="Arial" w:cs="Arial"/>
                <w:sz w:val="20"/>
                <w:szCs w:val="20"/>
              </w:rPr>
              <w:t>i nisu plaćeni na dan 31.12</w:t>
            </w:r>
            <w:r w:rsidR="00454E8F">
              <w:rPr>
                <w:rFonts w:ascii="Arial" w:hAnsi="Arial" w:cs="Arial"/>
                <w:sz w:val="20"/>
                <w:szCs w:val="20"/>
              </w:rPr>
              <w:t>.20</w:t>
            </w:r>
            <w:r w:rsidR="009157A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D3B78" w:rsidRPr="008D3B7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D3B78" w:rsidRPr="008D3B78">
              <w:rPr>
                <w:rFonts w:ascii="Arial" w:hAnsi="Arial" w:cs="Arial"/>
                <w:sz w:val="20"/>
                <w:szCs w:val="20"/>
              </w:rPr>
              <w:br/>
              <w:t>godine a odnose se na redovne rashode kao što su materijali, energenti, telefon, komunalne usluge itd. Također uključuje obvezu koja se knjiži kod potraživanja za refundaciju od HZZO za isplatu bolovanja</w:t>
            </w:r>
            <w:r w:rsidR="00F54C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D3B78" w:rsidRDefault="008D3B78" w:rsidP="008D3B78"/>
    <w:p w:rsidR="008D3B78" w:rsidRDefault="008D3B78" w:rsidP="008D3B78"/>
    <w:p w:rsidR="00031B6A" w:rsidRDefault="00031B6A" w:rsidP="00031B6A"/>
    <w:p w:rsidR="008D3B78" w:rsidRDefault="008D3B78" w:rsidP="008D3B78"/>
    <w:p w:rsidR="008D3B78" w:rsidRDefault="008D3B78" w:rsidP="008D3B78"/>
    <w:p w:rsidR="008D3B78" w:rsidRDefault="008D3B78" w:rsidP="008D3B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Ravnatelj:</w:t>
      </w:r>
    </w:p>
    <w:p w:rsidR="008D3B78" w:rsidRDefault="008D3B78" w:rsidP="008D3B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DUBRAVKA STANIĆ</w:t>
      </w:r>
    </w:p>
    <w:p w:rsidR="008D3B78" w:rsidRDefault="008D3B78" w:rsidP="008D3B78"/>
    <w:p w:rsidR="008D3B78" w:rsidRDefault="008D3B78" w:rsidP="008D3B78"/>
    <w:p w:rsidR="00A40D53" w:rsidRDefault="00A40D53" w:rsidP="00590559">
      <w:pPr>
        <w:jc w:val="both"/>
      </w:pPr>
    </w:p>
    <w:sectPr w:rsidR="00A40D53" w:rsidSect="0086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89F"/>
    <w:multiLevelType w:val="hybridMultilevel"/>
    <w:tmpl w:val="F1968A74"/>
    <w:lvl w:ilvl="0" w:tplc="6C4E506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74553D6D"/>
    <w:multiLevelType w:val="hybridMultilevel"/>
    <w:tmpl w:val="5CDE332A"/>
    <w:lvl w:ilvl="0" w:tplc="2D08F9A2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1A2C3A"/>
    <w:rsid w:val="00010936"/>
    <w:rsid w:val="00031B6A"/>
    <w:rsid w:val="000B6C38"/>
    <w:rsid w:val="000B71B5"/>
    <w:rsid w:val="000C6600"/>
    <w:rsid w:val="001011AD"/>
    <w:rsid w:val="00113D2F"/>
    <w:rsid w:val="00133A9C"/>
    <w:rsid w:val="0014744E"/>
    <w:rsid w:val="001A04A8"/>
    <w:rsid w:val="001A2C3A"/>
    <w:rsid w:val="001A545A"/>
    <w:rsid w:val="001D4470"/>
    <w:rsid w:val="001F62FC"/>
    <w:rsid w:val="002252C0"/>
    <w:rsid w:val="00232F23"/>
    <w:rsid w:val="002520F5"/>
    <w:rsid w:val="0027036D"/>
    <w:rsid w:val="0028714C"/>
    <w:rsid w:val="00290412"/>
    <w:rsid w:val="00291A01"/>
    <w:rsid w:val="00295B3E"/>
    <w:rsid w:val="00373527"/>
    <w:rsid w:val="00382107"/>
    <w:rsid w:val="003F13BE"/>
    <w:rsid w:val="00454E8F"/>
    <w:rsid w:val="00476B91"/>
    <w:rsid w:val="004B6B00"/>
    <w:rsid w:val="00524EC4"/>
    <w:rsid w:val="005436BF"/>
    <w:rsid w:val="00581008"/>
    <w:rsid w:val="00590559"/>
    <w:rsid w:val="006407C5"/>
    <w:rsid w:val="006831C5"/>
    <w:rsid w:val="006A7A24"/>
    <w:rsid w:val="006B7272"/>
    <w:rsid w:val="00723BF6"/>
    <w:rsid w:val="00754A7B"/>
    <w:rsid w:val="007F6E56"/>
    <w:rsid w:val="00822569"/>
    <w:rsid w:val="00854138"/>
    <w:rsid w:val="008645FD"/>
    <w:rsid w:val="008754B3"/>
    <w:rsid w:val="008D3B78"/>
    <w:rsid w:val="009157A7"/>
    <w:rsid w:val="00941801"/>
    <w:rsid w:val="00992E8E"/>
    <w:rsid w:val="009B02EF"/>
    <w:rsid w:val="009C6B1F"/>
    <w:rsid w:val="009F44A2"/>
    <w:rsid w:val="00A40D53"/>
    <w:rsid w:val="00A5220E"/>
    <w:rsid w:val="00A52C70"/>
    <w:rsid w:val="00A758EC"/>
    <w:rsid w:val="00A8690C"/>
    <w:rsid w:val="00AA0051"/>
    <w:rsid w:val="00B47978"/>
    <w:rsid w:val="00B548B0"/>
    <w:rsid w:val="00B91A2B"/>
    <w:rsid w:val="00C311B1"/>
    <w:rsid w:val="00C52882"/>
    <w:rsid w:val="00C71CCC"/>
    <w:rsid w:val="00CC77CD"/>
    <w:rsid w:val="00D05753"/>
    <w:rsid w:val="00D14065"/>
    <w:rsid w:val="00D4297A"/>
    <w:rsid w:val="00D957C9"/>
    <w:rsid w:val="00DB0FD7"/>
    <w:rsid w:val="00DC4CC4"/>
    <w:rsid w:val="00E62686"/>
    <w:rsid w:val="00E73906"/>
    <w:rsid w:val="00E77CDC"/>
    <w:rsid w:val="00EB1CD4"/>
    <w:rsid w:val="00EE39CA"/>
    <w:rsid w:val="00F30187"/>
    <w:rsid w:val="00F36074"/>
    <w:rsid w:val="00F54CF7"/>
    <w:rsid w:val="00F7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2C3A"/>
    <w:rPr>
      <w:color w:val="0000FF"/>
      <w:u w:val="single"/>
    </w:rPr>
  </w:style>
  <w:style w:type="paragraph" w:styleId="BalloonText">
    <w:name w:val="Balloon Text"/>
    <w:basedOn w:val="Normal"/>
    <w:semiHidden/>
    <w:rsid w:val="001D4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</vt:lpstr>
    </vt:vector>
  </TitlesOfParts>
  <Company>MZOŠ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korisnik</cp:lastModifiedBy>
  <cp:revision>2</cp:revision>
  <cp:lastPrinted>2016-01-25T07:42:00Z</cp:lastPrinted>
  <dcterms:created xsi:type="dcterms:W3CDTF">2018-02-05T08:35:00Z</dcterms:created>
  <dcterms:modified xsi:type="dcterms:W3CDTF">2018-02-05T08:35:00Z</dcterms:modified>
</cp:coreProperties>
</file>